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35f99f37c7b16cf53228fa1cb556604ba4bba2"/>
    <w:p>
      <w:pPr>
        <w:pStyle w:val="Heading3"/>
      </w:pPr>
      <w:r>
        <w:t xml:space="preserve">Капитальный ремонт многоквартирных домов в Москве: вопросы и ответы, методические рекомендации, рекомендации для собственников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Методические материалы по капитальному ремонту:</w:t>
      </w:r>
      <w:r>
        <w:br/>
      </w:r>
      <w:r>
        <w:br/>
      </w:r>
      <w:hyperlink r:id="rId20">
        <w:r>
          <w:rPr>
            <w:rStyle w:val="Hyperlink"/>
          </w:rPr>
          <w:t xml:space="preserve">Капитальный ремонт многоквартирных домов в Москве: вопросы и ответы</w:t>
        </w:r>
      </w:hyperlink>
      <w:r>
        <w:br/>
      </w:r>
      <w:r>
        <w:t xml:space="preserve"> </w:t>
      </w:r>
      <w:r>
        <w:br/>
      </w:r>
      <w:hyperlink r:id="rId21">
        <w:r>
          <w:rPr>
            <w:rStyle w:val="Hyperlink"/>
          </w:rPr>
          <w:t xml:space="preserve">Капитальный ремонт многоквартирных домов в Москве: методические рекомендации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Капитальный ремонт многоквартирных домов в Москве: рекомендации для собственников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2851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2d7/kapremont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8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http://timiryazevskiy.mos.ru/overhaul/detail/1717009.html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0" Target="http://severstolici.ru/upload/doc/kapremont-01-questions-printout.pdf" TargetMode="External" /><Relationship Type="http://schemas.openxmlformats.org/officeDocument/2006/relationships/hyperlink" Id="rId21" Target="http://severstolici.ru/upload/doc/kapremont-02-method-printout.pdf" TargetMode="External" /><Relationship Type="http://schemas.openxmlformats.org/officeDocument/2006/relationships/hyperlink" Id="rId22" Target="http://severstolici.ru/upload/doc/kapremont-04-recommendations-printout.pdf" TargetMode="External" /><Relationship Type="http://schemas.openxmlformats.org/officeDocument/2006/relationships/hyperlink" Id="rId27" Target="http://timiryazevskiy.mos.ru" TargetMode="External" /><Relationship Type="http://schemas.openxmlformats.org/officeDocument/2006/relationships/hyperlink" Id="rId26" Target="http://timiryazevskiy.mos.ru/overhaul/detail/1717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everstolici.ru/upload/doc/kapremont-01-questions-printout.pdf" TargetMode="External" /><Relationship Type="http://schemas.openxmlformats.org/officeDocument/2006/relationships/hyperlink" Id="rId21" Target="http://severstolici.ru/upload/doc/kapremont-02-method-printout.pdf" TargetMode="External" /><Relationship Type="http://schemas.openxmlformats.org/officeDocument/2006/relationships/hyperlink" Id="rId22" Target="http://severstolici.ru/upload/doc/kapremont-04-recommendations-printout.pdf" TargetMode="External" /><Relationship Type="http://schemas.openxmlformats.org/officeDocument/2006/relationships/hyperlink" Id="rId27" Target="http://timiryazevskiy.mos.ru" TargetMode="External" /><Relationship Type="http://schemas.openxmlformats.org/officeDocument/2006/relationships/hyperlink" Id="rId26" Target="http://timiryazevskiy.mos.ru/overhaul/detail/1717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2025-04-15T20:34:38Z</dcterms:created>
  <dcterms:modified xsi:type="dcterms:W3CDTF">2025-04-15T20:34:38Z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